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eastAsiaTheme="minorEastAsia"/>
          <w:kern w:val="0"/>
          <w:sz w:val="30"/>
          <w:szCs w:val="21"/>
          <w:lang w:eastAsia="zh-CN"/>
        </w:rPr>
      </w:pPr>
      <w:r>
        <w:rPr>
          <w:rFonts w:hint="eastAsia" w:ascii="宋体" w:hAnsi="宋体"/>
          <w:kern w:val="0"/>
          <w:sz w:val="28"/>
          <w:szCs w:val="28"/>
        </w:rPr>
        <w:t>附件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二</w:t>
      </w:r>
    </w:p>
    <w:p>
      <w:pPr>
        <w:widowControl/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eastAsia="黑体"/>
          <w:kern w:val="0"/>
          <w:sz w:val="30"/>
          <w:szCs w:val="21"/>
        </w:rPr>
        <w:t>国家工程中心创新基金储备项目指南</w:t>
      </w:r>
    </w:p>
    <w:p>
      <w:pPr>
        <w:numPr>
          <w:ilvl w:val="0"/>
          <w:numId w:val="1"/>
        </w:numPr>
        <w:spacing w:line="440" w:lineRule="exact"/>
        <w:rPr>
          <w:rFonts w:ascii="黑体" w:hAnsi="黑体" w:eastAsia="黑体" w:cs="黑体"/>
          <w:sz w:val="24"/>
          <w:szCs w:val="22"/>
        </w:rPr>
      </w:pPr>
      <w:r>
        <w:rPr>
          <w:rFonts w:hint="eastAsia" w:ascii="黑体" w:hAnsi="黑体" w:eastAsia="黑体" w:cs="黑体"/>
          <w:sz w:val="24"/>
          <w:szCs w:val="22"/>
        </w:rPr>
        <w:t>项目名称</w:t>
      </w:r>
    </w:p>
    <w:p>
      <w:pPr>
        <w:spacing w:line="440" w:lineRule="exact"/>
        <w:ind w:left="360"/>
        <w:rPr>
          <w:rFonts w:ascii="仿宋_GB2312" w:hAnsi="宋体" w:eastAsia="仿宋_GB2312" w:cs="宋体"/>
          <w:b/>
          <w:sz w:val="24"/>
          <w:szCs w:val="22"/>
        </w:rPr>
      </w:pPr>
      <w:r>
        <w:rPr>
          <w:rFonts w:hint="eastAsia" w:ascii="仿宋_GB2312" w:hAnsi="宋体" w:eastAsia="仿宋_GB2312" w:cs="宋体"/>
          <w:b/>
          <w:sz w:val="24"/>
          <w:szCs w:val="22"/>
        </w:rPr>
        <w:t>xxxxxxxxxx</w:t>
      </w:r>
    </w:p>
    <w:p>
      <w:pPr>
        <w:numPr>
          <w:ilvl w:val="0"/>
          <w:numId w:val="1"/>
        </w:numPr>
        <w:spacing w:line="440" w:lineRule="exact"/>
        <w:rPr>
          <w:rFonts w:ascii="黑体" w:hAnsi="黑体" w:eastAsia="黑体" w:cs="黑体"/>
          <w:sz w:val="24"/>
          <w:szCs w:val="22"/>
        </w:rPr>
      </w:pPr>
      <w:r>
        <w:rPr>
          <w:rFonts w:hint="eastAsia" w:ascii="黑体" w:hAnsi="黑体" w:eastAsia="黑体" w:cs="黑体"/>
          <w:sz w:val="24"/>
          <w:szCs w:val="22"/>
        </w:rPr>
        <w:t>项目背景</w:t>
      </w:r>
    </w:p>
    <w:p>
      <w:pPr>
        <w:spacing w:line="440" w:lineRule="exact"/>
        <w:ind w:left="360"/>
        <w:rPr>
          <w:rFonts w:hint="eastAsia" w:ascii="仿宋_GB2312" w:hAnsi="宋体" w:eastAsia="仿宋_GB2312" w:cs="宋体"/>
          <w:b/>
          <w:sz w:val="24"/>
          <w:szCs w:val="22"/>
        </w:rPr>
      </w:pPr>
      <w:r>
        <w:rPr>
          <w:rFonts w:hint="eastAsia" w:ascii="仿宋_GB2312" w:hAnsi="宋体" w:eastAsia="仿宋_GB2312" w:cs="宋体"/>
          <w:b/>
          <w:sz w:val="24"/>
          <w:szCs w:val="22"/>
        </w:rPr>
        <w:t>xxxxxxxxxx</w:t>
      </w:r>
      <w:bookmarkStart w:id="0" w:name="_GoBack"/>
      <w:bookmarkEnd w:id="0"/>
    </w:p>
    <w:p>
      <w:pPr>
        <w:spacing w:line="440" w:lineRule="exact"/>
        <w:ind w:left="360"/>
        <w:rPr>
          <w:rFonts w:hint="eastAsia" w:ascii="仿宋_GB2312" w:hAnsi="宋体" w:eastAsia="仿宋_GB2312" w:cs="宋体"/>
          <w:b/>
          <w:sz w:val="24"/>
          <w:szCs w:val="22"/>
          <w:lang w:val="en-US" w:eastAsia="zh-CN"/>
        </w:rPr>
      </w:pPr>
      <w:r>
        <w:rPr>
          <w:rFonts w:hint="eastAsia" w:ascii="仿宋_GB2312" w:hAnsi="宋体" w:eastAsia="仿宋_GB2312" w:cs="宋体"/>
          <w:b/>
          <w:sz w:val="24"/>
          <w:szCs w:val="22"/>
          <w:lang w:val="en-US" w:eastAsia="zh-CN"/>
        </w:rPr>
        <w:t>(限300字内）</w:t>
      </w:r>
    </w:p>
    <w:p>
      <w:pPr>
        <w:spacing w:line="440" w:lineRule="exact"/>
        <w:rPr>
          <w:rFonts w:ascii="黑体" w:hAnsi="黑体" w:eastAsia="黑体" w:cs="黑体"/>
          <w:sz w:val="24"/>
          <w:szCs w:val="22"/>
        </w:rPr>
      </w:pPr>
      <w:r>
        <w:rPr>
          <w:rFonts w:hint="eastAsia" w:ascii="黑体" w:hAnsi="黑体" w:eastAsia="黑体" w:cs="黑体"/>
          <w:sz w:val="24"/>
          <w:szCs w:val="22"/>
        </w:rPr>
        <w:t>3.项目归属的重点专业领域</w:t>
      </w:r>
    </w:p>
    <w:p>
      <w:pPr>
        <w:spacing w:line="440" w:lineRule="exact"/>
        <w:ind w:firstLine="422" w:firstLineChars="200"/>
        <w:rPr>
          <w:rFonts w:ascii="仿宋_GB2312" w:hAnsi="宋体" w:eastAsia="仿宋_GB2312" w:cs="宋体"/>
          <w:b/>
          <w:szCs w:val="22"/>
        </w:rPr>
      </w:pPr>
      <w:r>
        <w:rPr>
          <w:rFonts w:hint="eastAsia" w:ascii="仿宋_GB2312" w:hAnsi="宋体" w:eastAsia="仿宋_GB2312" w:cs="宋体"/>
          <w:b/>
          <w:szCs w:val="22"/>
        </w:rPr>
        <w:t>（如轻质合金结构制造、复合材料结构制造、先进装配、集成测试）</w:t>
      </w:r>
    </w:p>
    <w:p>
      <w:pPr>
        <w:spacing w:line="440" w:lineRule="exact"/>
        <w:rPr>
          <w:rFonts w:ascii="黑体" w:hAnsi="黑体" w:eastAsia="黑体" w:cs="黑体"/>
          <w:sz w:val="24"/>
          <w:szCs w:val="22"/>
        </w:rPr>
      </w:pPr>
      <w:r>
        <w:rPr>
          <w:rFonts w:hint="eastAsia" w:ascii="黑体" w:hAnsi="黑体" w:eastAsia="黑体" w:cs="黑体"/>
          <w:sz w:val="24"/>
          <w:szCs w:val="22"/>
        </w:rPr>
        <w:t>4.项目目标及技术指标</w:t>
      </w:r>
    </w:p>
    <w:p>
      <w:pPr>
        <w:spacing w:line="360" w:lineRule="auto"/>
        <w:ind w:firstLine="482" w:firstLineChars="200"/>
        <w:rPr>
          <w:rFonts w:hAnsi="宋体"/>
          <w:color w:val="FF0000"/>
          <w:sz w:val="24"/>
        </w:rPr>
      </w:pPr>
      <w:r>
        <w:rPr>
          <w:rFonts w:hint="eastAsia" w:ascii="仿宋_GB2312" w:eastAsia="仿宋_GB2312"/>
          <w:b/>
          <w:sz w:val="24"/>
        </w:rPr>
        <w:t>项目目标：</w:t>
      </w:r>
      <w:r>
        <w:rPr>
          <w:rFonts w:hint="eastAsia" w:hAnsi="宋体"/>
          <w:color w:val="FF0000"/>
          <w:sz w:val="24"/>
        </w:rPr>
        <w:t xml:space="preserve"> </w:t>
      </w:r>
    </w:p>
    <w:p>
      <w:pPr>
        <w:spacing w:line="360" w:lineRule="auto"/>
        <w:ind w:firstLine="420" w:firstLineChars="200"/>
        <w:rPr>
          <w:rFonts w:hint="eastAsia" w:ascii="仿宋_GB2312" w:hAnsi="宋体" w:eastAsia="仿宋_GB2312"/>
          <w:color w:val="000000"/>
        </w:rPr>
      </w:pPr>
      <w:r>
        <w:rPr>
          <w:rFonts w:hint="eastAsia" w:ascii="仿宋_GB2312" w:hAnsi="宋体" w:eastAsia="仿宋_GB2312"/>
          <w:color w:val="000000"/>
        </w:rPr>
        <w:t>简要介绍项目所基于的技术或对新技术的研究探索，根据研究对比后所进行的创新及应用，最终在该技术领域所要实现的工程技术的应用目标等。</w:t>
      </w:r>
    </w:p>
    <w:p>
      <w:pPr>
        <w:spacing w:line="360" w:lineRule="auto"/>
        <w:ind w:firstLine="422" w:firstLineChars="200"/>
        <w:rPr>
          <w:rFonts w:hint="eastAsia" w:ascii="仿宋_GB2312" w:hAnsi="宋体" w:eastAsia="仿宋_GB2312"/>
          <w:b/>
          <w:bCs/>
          <w:color w:val="000000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000000"/>
          <w:lang w:eastAsia="zh-CN"/>
        </w:rPr>
        <w:t>（限</w:t>
      </w:r>
      <w:r>
        <w:rPr>
          <w:rFonts w:hint="eastAsia" w:ascii="仿宋_GB2312" w:hAnsi="宋体" w:eastAsia="仿宋_GB2312"/>
          <w:b/>
          <w:bCs/>
          <w:color w:val="000000"/>
          <w:lang w:val="en-US" w:eastAsia="zh-CN"/>
        </w:rPr>
        <w:t>200字内）</w:t>
      </w:r>
    </w:p>
    <w:p>
      <w:pPr>
        <w:spacing w:line="360" w:lineRule="auto"/>
        <w:ind w:firstLine="482" w:firstLineChars="200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技术指标：</w:t>
      </w:r>
    </w:p>
    <w:p>
      <w:pPr>
        <w:spacing w:line="360" w:lineRule="auto"/>
        <w:ind w:firstLine="42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根据自身项目所能达到的技术要求进行编写技术指标，包括技术的适用范围，所能达到的精度，可加工制造零件的大小，能将现有技术成熟度所提高到的等级等，需要逐项列出。</w:t>
      </w:r>
    </w:p>
    <w:p>
      <w:pPr>
        <w:spacing w:line="360" w:lineRule="auto"/>
        <w:ind w:firstLine="482" w:firstLineChars="200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1）所能达到的精度xxx mm………</w:t>
      </w:r>
    </w:p>
    <w:p>
      <w:pPr>
        <w:spacing w:line="360" w:lineRule="auto"/>
        <w:ind w:firstLine="482" w:firstLineChars="200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2）可制造尺寸xxxmm×xxxmm  高xxxmm……….</w:t>
      </w:r>
    </w:p>
    <w:p>
      <w:pPr>
        <w:spacing w:line="360" w:lineRule="auto"/>
        <w:ind w:firstLine="482" w:firstLineChars="200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3）可适用于xxx材料等……..</w:t>
      </w:r>
    </w:p>
    <w:p>
      <w:pPr>
        <w:spacing w:line="360" w:lineRule="auto"/>
        <w:ind w:firstLine="482" w:firstLineChars="200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4）技术成熟度从TRL×级提升至TRL×级………</w:t>
      </w:r>
    </w:p>
    <w:p>
      <w:pPr>
        <w:spacing w:line="360" w:lineRule="auto"/>
        <w:ind w:firstLine="482" w:firstLineChars="200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5）…………………………</w:t>
      </w:r>
    </w:p>
    <w:p>
      <w:pPr>
        <w:spacing w:line="360" w:lineRule="auto"/>
        <w:ind w:firstLine="482" w:firstLineChars="200"/>
        <w:rPr>
          <w:rFonts w:hint="eastAsia" w:ascii="仿宋_GB2312" w:eastAsia="仿宋_GB2312"/>
          <w:b/>
          <w:sz w:val="24"/>
          <w:lang w:eastAsia="zh-CN"/>
        </w:rPr>
      </w:pPr>
      <w:r>
        <w:rPr>
          <w:rFonts w:hint="eastAsia" w:ascii="仿宋_GB2312" w:eastAsia="仿宋_GB2312"/>
          <w:b/>
          <w:sz w:val="24"/>
          <w:lang w:eastAsia="zh-CN"/>
        </w:rPr>
        <w:t>（限</w:t>
      </w:r>
      <w:r>
        <w:rPr>
          <w:rFonts w:hint="eastAsia" w:ascii="仿宋_GB2312" w:eastAsia="仿宋_GB2312"/>
          <w:b/>
          <w:sz w:val="24"/>
          <w:lang w:val="en-US" w:eastAsia="zh-CN"/>
        </w:rPr>
        <w:t>200字内</w:t>
      </w:r>
      <w:r>
        <w:rPr>
          <w:rFonts w:hint="eastAsia" w:ascii="仿宋_GB2312" w:eastAsia="仿宋_GB2312"/>
          <w:b/>
          <w:sz w:val="24"/>
          <w:lang w:eastAsia="zh-CN"/>
        </w:rPr>
        <w:t>）</w:t>
      </w:r>
    </w:p>
    <w:p>
      <w:pPr>
        <w:spacing w:line="440" w:lineRule="exact"/>
        <w:rPr>
          <w:rFonts w:ascii="黑体" w:hAnsi="黑体" w:eastAsia="黑体" w:cs="黑体"/>
          <w:sz w:val="24"/>
          <w:szCs w:val="22"/>
        </w:rPr>
      </w:pPr>
      <w:r>
        <w:rPr>
          <w:rFonts w:hint="eastAsia" w:ascii="黑体" w:hAnsi="黑体" w:eastAsia="黑体" w:cs="黑体"/>
          <w:sz w:val="24"/>
          <w:szCs w:val="22"/>
        </w:rPr>
        <w:t>5.主要研究内容</w:t>
      </w:r>
    </w:p>
    <w:p>
      <w:pPr>
        <w:spacing w:line="440" w:lineRule="exact"/>
        <w:ind w:firstLine="482" w:firstLineChars="200"/>
        <w:rPr>
          <w:rFonts w:hint="eastAsia" w:ascii="仿宋_GB2312" w:hAnsi="宋体" w:eastAsia="仿宋_GB2312" w:cs="宋体"/>
          <w:b/>
          <w:sz w:val="24"/>
          <w:szCs w:val="22"/>
          <w:lang w:eastAsia="zh-CN"/>
        </w:rPr>
      </w:pPr>
      <w:r>
        <w:rPr>
          <w:rFonts w:hint="eastAsia" w:ascii="仿宋_GB2312" w:hAnsi="宋体" w:eastAsia="仿宋_GB2312" w:cs="宋体"/>
          <w:b/>
          <w:sz w:val="24"/>
          <w:szCs w:val="22"/>
        </w:rPr>
        <w:t>（1）拟解决的关键技术</w:t>
      </w:r>
      <w:r>
        <w:rPr>
          <w:rFonts w:hint="eastAsia" w:ascii="仿宋_GB2312" w:hAnsi="宋体" w:eastAsia="仿宋_GB2312" w:cs="宋体"/>
          <w:b/>
          <w:sz w:val="24"/>
          <w:szCs w:val="22"/>
          <w:lang w:eastAsia="zh-CN"/>
        </w:rPr>
        <w:t>（可逐项列出）</w:t>
      </w:r>
    </w:p>
    <w:p>
      <w:pPr>
        <w:spacing w:line="440" w:lineRule="exact"/>
        <w:ind w:firstLine="482" w:firstLineChars="200"/>
        <w:rPr>
          <w:rFonts w:ascii="仿宋_GB2312" w:hAnsi="宋体" w:eastAsia="仿宋_GB2312" w:cs="宋体"/>
          <w:b/>
          <w:sz w:val="24"/>
          <w:szCs w:val="22"/>
        </w:rPr>
      </w:pPr>
      <w:r>
        <w:rPr>
          <w:rFonts w:hint="eastAsia" w:ascii="仿宋_GB2312" w:hAnsi="宋体" w:eastAsia="仿宋_GB2312" w:cs="宋体"/>
          <w:b/>
          <w:sz w:val="24"/>
          <w:szCs w:val="22"/>
        </w:rPr>
        <w:t>（2）研究结果的验证方式</w:t>
      </w:r>
    </w:p>
    <w:p>
      <w:pPr>
        <w:spacing w:line="440" w:lineRule="exact"/>
        <w:ind w:firstLine="482" w:firstLineChars="200"/>
        <w:rPr>
          <w:rFonts w:hint="eastAsia" w:ascii="仿宋_GB2312" w:hAnsi="宋体" w:eastAsia="仿宋_GB2312" w:cs="宋体"/>
          <w:b/>
          <w:sz w:val="24"/>
          <w:szCs w:val="22"/>
        </w:rPr>
      </w:pPr>
      <w:r>
        <w:rPr>
          <w:rFonts w:hint="eastAsia" w:ascii="仿宋_GB2312" w:hAnsi="宋体" w:eastAsia="仿宋_GB2312" w:cs="宋体"/>
          <w:b/>
          <w:sz w:val="24"/>
          <w:szCs w:val="22"/>
        </w:rPr>
        <w:t>（3）xxxxxxxxxx</w:t>
      </w:r>
    </w:p>
    <w:p>
      <w:pPr>
        <w:spacing w:line="440" w:lineRule="exact"/>
        <w:ind w:firstLine="482" w:firstLineChars="200"/>
        <w:rPr>
          <w:rFonts w:hint="eastAsia" w:ascii="仿宋_GB2312" w:hAnsi="宋体" w:eastAsia="仿宋_GB2312" w:cs="宋体"/>
          <w:b/>
          <w:sz w:val="24"/>
          <w:szCs w:val="22"/>
          <w:lang w:eastAsia="zh-CN"/>
        </w:rPr>
      </w:pPr>
      <w:r>
        <w:rPr>
          <w:rFonts w:hint="eastAsia" w:ascii="仿宋_GB2312" w:hAnsi="宋体" w:eastAsia="仿宋_GB2312" w:cs="宋体"/>
          <w:b/>
          <w:sz w:val="24"/>
          <w:szCs w:val="22"/>
          <w:lang w:eastAsia="zh-CN"/>
        </w:rPr>
        <w:t>（限</w:t>
      </w:r>
      <w:r>
        <w:rPr>
          <w:rFonts w:hint="eastAsia" w:ascii="仿宋_GB2312" w:hAnsi="宋体" w:eastAsia="仿宋_GB2312" w:cs="宋体"/>
          <w:b/>
          <w:sz w:val="24"/>
          <w:szCs w:val="22"/>
          <w:lang w:val="en-US" w:eastAsia="zh-CN"/>
        </w:rPr>
        <w:t>600字以内</w:t>
      </w:r>
      <w:r>
        <w:rPr>
          <w:rFonts w:hint="eastAsia" w:ascii="仿宋_GB2312" w:hAnsi="宋体" w:eastAsia="仿宋_GB2312" w:cs="宋体"/>
          <w:b/>
          <w:sz w:val="24"/>
          <w:szCs w:val="22"/>
          <w:lang w:eastAsia="zh-CN"/>
        </w:rPr>
        <w:t>）</w:t>
      </w:r>
    </w:p>
    <w:p>
      <w:pPr>
        <w:spacing w:line="440" w:lineRule="exact"/>
        <w:rPr>
          <w:rFonts w:ascii="黑体" w:hAnsi="黑体" w:eastAsia="黑体" w:cs="黑体"/>
          <w:sz w:val="24"/>
          <w:szCs w:val="22"/>
        </w:rPr>
      </w:pPr>
      <w:r>
        <w:rPr>
          <w:rFonts w:ascii="黑体" w:hAnsi="黑体" w:eastAsia="黑体" w:cs="黑体"/>
          <w:sz w:val="24"/>
          <w:szCs w:val="22"/>
        </w:rPr>
        <w:t>6</w:t>
      </w:r>
      <w:r>
        <w:rPr>
          <w:rFonts w:hint="eastAsia" w:ascii="黑体" w:hAnsi="黑体" w:eastAsia="黑体" w:cs="黑体"/>
          <w:sz w:val="24"/>
          <w:szCs w:val="22"/>
        </w:rPr>
        <w:t>.预期成果</w:t>
      </w:r>
    </w:p>
    <w:p>
      <w:pPr>
        <w:widowControl/>
        <w:numPr>
          <w:ilvl w:val="0"/>
          <w:numId w:val="2"/>
        </w:numPr>
        <w:spacing w:line="360" w:lineRule="auto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工艺指南xx份；</w:t>
      </w:r>
    </w:p>
    <w:p>
      <w:pPr>
        <w:widowControl/>
        <w:numPr>
          <w:ilvl w:val="0"/>
          <w:numId w:val="2"/>
        </w:numPr>
        <w:spacing w:line="360" w:lineRule="auto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典型件xx件；</w:t>
      </w:r>
    </w:p>
    <w:p>
      <w:pPr>
        <w:widowControl/>
        <w:numPr>
          <w:ilvl w:val="0"/>
          <w:numId w:val="2"/>
        </w:numPr>
        <w:spacing w:line="360" w:lineRule="auto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 w:cs="宋体"/>
          <w:b/>
          <w:sz w:val="24"/>
          <w:szCs w:val="22"/>
        </w:rPr>
        <w:t>应用于xxxxxxxxx技术</w:t>
      </w:r>
      <w:r>
        <w:rPr>
          <w:rFonts w:hint="eastAsia" w:ascii="仿宋_GB2312" w:hAnsi="宋体" w:eastAsia="仿宋_GB2312"/>
          <w:b/>
          <w:sz w:val="24"/>
        </w:rPr>
        <w:t>研究报告至少xx篇</w:t>
      </w:r>
    </w:p>
    <w:p>
      <w:pPr>
        <w:widowControl/>
        <w:numPr>
          <w:ilvl w:val="0"/>
          <w:numId w:val="2"/>
        </w:numPr>
        <w:spacing w:line="360" w:lineRule="auto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xxxxxxxxxxxxx.</w:t>
      </w:r>
    </w:p>
    <w:p>
      <w:pPr>
        <w:widowControl/>
        <w:numPr>
          <w:ilvl w:val="0"/>
          <w:numId w:val="0"/>
        </w:numPr>
        <w:spacing w:line="360" w:lineRule="auto"/>
        <w:ind w:left="420" w:leftChars="0"/>
        <w:rPr>
          <w:rFonts w:hint="eastAsia" w:ascii="仿宋_GB2312" w:hAnsi="宋体" w:eastAsia="仿宋_GB2312"/>
          <w:b/>
          <w:sz w:val="24"/>
          <w:lang w:eastAsia="zh-CN"/>
        </w:rPr>
      </w:pPr>
      <w:r>
        <w:rPr>
          <w:rFonts w:hint="eastAsia" w:ascii="仿宋_GB2312" w:hAnsi="宋体" w:eastAsia="仿宋_GB2312"/>
          <w:b/>
          <w:sz w:val="24"/>
          <w:lang w:eastAsia="zh-CN"/>
        </w:rPr>
        <w:t>（限</w:t>
      </w:r>
      <w:r>
        <w:rPr>
          <w:rFonts w:hint="eastAsia" w:ascii="仿宋_GB2312" w:hAnsi="宋体" w:eastAsia="仿宋_GB2312"/>
          <w:b/>
          <w:sz w:val="24"/>
          <w:lang w:val="en-US" w:eastAsia="zh-CN"/>
        </w:rPr>
        <w:t>150字内</w:t>
      </w:r>
      <w:r>
        <w:rPr>
          <w:rFonts w:hint="eastAsia" w:ascii="仿宋_GB2312" w:hAnsi="宋体" w:eastAsia="仿宋_GB2312"/>
          <w:b/>
          <w:sz w:val="24"/>
          <w:lang w:eastAsia="zh-CN"/>
        </w:rPr>
        <w:t>）</w:t>
      </w:r>
    </w:p>
    <w:p>
      <w:pPr>
        <w:spacing w:line="360" w:lineRule="auto"/>
        <w:rPr>
          <w:rFonts w:ascii="仿宋_GB2312" w:hAnsi="宋体" w:eastAsia="仿宋_GB2312"/>
          <w:b/>
          <w:sz w:val="24"/>
        </w:rPr>
      </w:pPr>
      <w:r>
        <w:rPr>
          <w:rFonts w:hint="eastAsia" w:ascii="黑体" w:hAnsi="黑体" w:eastAsia="黑体" w:cs="黑体"/>
          <w:sz w:val="24"/>
          <w:szCs w:val="22"/>
        </w:rPr>
        <w:t>7.建议研究周期和启动时间（</w:t>
      </w:r>
      <w:r>
        <w:rPr>
          <w:rFonts w:hint="eastAsia" w:ascii="仿宋_GB2312" w:hAnsi="宋体" w:eastAsia="仿宋_GB2312"/>
          <w:b/>
          <w:sz w:val="24"/>
        </w:rPr>
        <w:t>12个月或24个月）</w:t>
      </w:r>
    </w:p>
    <w:p>
      <w:pPr>
        <w:spacing w:line="360" w:lineRule="auto"/>
        <w:rPr>
          <w:rFonts w:ascii="黑体" w:hAnsi="黑体" w:eastAsia="黑体" w:cs="黑体"/>
          <w:sz w:val="24"/>
          <w:szCs w:val="22"/>
        </w:rPr>
      </w:pPr>
      <w:r>
        <w:rPr>
          <w:rFonts w:hint="eastAsia" w:ascii="黑体" w:hAnsi="黑体" w:eastAsia="黑体" w:cs="黑体"/>
          <w:sz w:val="24"/>
          <w:szCs w:val="22"/>
        </w:rPr>
        <w:t>8.所需研究经费</w:t>
      </w:r>
    </w:p>
    <w:p>
      <w:pPr>
        <w:spacing w:line="360" w:lineRule="auto"/>
        <w:ind w:firstLine="482" w:firstLineChars="200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总额xx（10、25、50）万元。</w:t>
      </w:r>
    </w:p>
    <w:p>
      <w:pPr>
        <w:adjustRightInd w:val="0"/>
        <w:snapToGrid w:val="0"/>
        <w:spacing w:line="360" w:lineRule="auto"/>
        <w:jc w:val="right"/>
        <w:rPr>
          <w:rFonts w:hint="eastAsia" w:ascii="仿宋_GB2312" w:hAnsi="宋体" w:eastAsia="仿宋_GB2312" w:cs="宋体"/>
          <w:b/>
          <w:sz w:val="24"/>
          <w:szCs w:val="22"/>
        </w:rPr>
      </w:pPr>
      <w:r>
        <w:rPr>
          <w:rFonts w:hint="eastAsia" w:ascii="仿宋_GB2312" w:hAnsi="宋体" w:eastAsia="仿宋_GB2312"/>
          <w:b/>
          <w:sz w:val="24"/>
        </w:rPr>
        <w:t>指南</w:t>
      </w:r>
      <w:r>
        <w:rPr>
          <w:rFonts w:hint="eastAsia" w:ascii="仿宋_GB2312" w:hAnsi="宋体" w:eastAsia="仿宋_GB2312"/>
          <w:b/>
          <w:sz w:val="24"/>
          <w:lang w:eastAsia="zh-CN"/>
        </w:rPr>
        <w:t>建议</w:t>
      </w:r>
      <w:r>
        <w:rPr>
          <w:rFonts w:hint="eastAsia" w:ascii="仿宋_GB2312" w:hAnsi="宋体" w:eastAsia="仿宋_GB2312"/>
          <w:b/>
          <w:sz w:val="24"/>
        </w:rPr>
        <w:t>人：</w:t>
      </w:r>
      <w:r>
        <w:rPr>
          <w:rFonts w:hint="eastAsia" w:ascii="仿宋_GB2312" w:hAnsi="宋体" w:eastAsia="仿宋_GB2312" w:cs="宋体"/>
          <w:b/>
          <w:sz w:val="24"/>
          <w:szCs w:val="22"/>
        </w:rPr>
        <w:t>xxxxxxx</w:t>
      </w:r>
    </w:p>
    <w:p>
      <w:pPr>
        <w:adjustRightInd w:val="0"/>
        <w:snapToGrid w:val="0"/>
        <w:spacing w:line="360" w:lineRule="auto"/>
        <w:jc w:val="right"/>
        <w:rPr>
          <w:rFonts w:hint="eastAsia" w:ascii="仿宋_GB2312" w:hAnsi="宋体" w:eastAsia="仿宋_GB2312" w:cs="宋体"/>
          <w:b/>
          <w:sz w:val="24"/>
          <w:szCs w:val="22"/>
        </w:rPr>
      </w:pPr>
      <w:r>
        <w:rPr>
          <w:rFonts w:hint="eastAsia" w:ascii="仿宋_GB2312" w:hAnsi="宋体" w:eastAsia="仿宋_GB2312" w:cs="宋体"/>
          <w:b/>
          <w:sz w:val="24"/>
          <w:szCs w:val="22"/>
          <w:lang w:eastAsia="zh-CN"/>
        </w:rPr>
        <w:t>单位：</w:t>
      </w:r>
      <w:r>
        <w:rPr>
          <w:rFonts w:hint="eastAsia" w:ascii="仿宋_GB2312" w:hAnsi="宋体" w:eastAsia="仿宋_GB2312" w:cs="宋体"/>
          <w:b/>
          <w:sz w:val="24"/>
          <w:szCs w:val="22"/>
        </w:rPr>
        <w:t>xxxxxxx</w:t>
      </w:r>
    </w:p>
    <w:p>
      <w:pPr>
        <w:adjustRightInd w:val="0"/>
        <w:snapToGrid w:val="0"/>
        <w:spacing w:line="360" w:lineRule="auto"/>
        <w:jc w:val="right"/>
        <w:rPr>
          <w:rFonts w:hint="eastAsia" w:ascii="仿宋_GB2312" w:hAnsi="宋体" w:eastAsia="仿宋_GB2312" w:cs="宋体"/>
          <w:b/>
          <w:sz w:val="24"/>
          <w:szCs w:val="22"/>
        </w:rPr>
      </w:pPr>
      <w:r>
        <w:rPr>
          <w:rFonts w:hint="eastAsia" w:ascii="仿宋_GB2312" w:hAnsi="宋体" w:eastAsia="仿宋_GB2312" w:cs="宋体"/>
          <w:b/>
          <w:sz w:val="24"/>
          <w:szCs w:val="22"/>
          <w:lang w:eastAsia="zh-CN"/>
        </w:rPr>
        <w:t>手机：</w:t>
      </w:r>
      <w:r>
        <w:rPr>
          <w:rFonts w:hint="eastAsia" w:ascii="仿宋_GB2312" w:hAnsi="宋体" w:eastAsia="仿宋_GB2312" w:cs="宋体"/>
          <w:b/>
          <w:sz w:val="24"/>
          <w:szCs w:val="22"/>
        </w:rPr>
        <w:t>xxxxxxx</w:t>
      </w:r>
    </w:p>
    <w:p>
      <w:pPr>
        <w:adjustRightInd w:val="0"/>
        <w:snapToGrid w:val="0"/>
        <w:spacing w:line="360" w:lineRule="auto"/>
        <w:jc w:val="right"/>
        <w:rPr>
          <w:rFonts w:hint="eastAsia" w:ascii="仿宋_GB2312" w:hAnsi="宋体" w:eastAsia="仿宋_GB2312" w:cs="宋体"/>
          <w:b/>
          <w:sz w:val="24"/>
          <w:szCs w:val="22"/>
          <w:lang w:val="en-US" w:eastAsia="zh-CN"/>
        </w:rPr>
      </w:pPr>
      <w:r>
        <w:rPr>
          <w:rFonts w:hint="eastAsia" w:ascii="仿宋_GB2312" w:hAnsi="宋体" w:eastAsia="仿宋_GB2312" w:cs="宋体"/>
          <w:b/>
          <w:sz w:val="24"/>
          <w:szCs w:val="22"/>
          <w:lang w:eastAsia="zh-CN"/>
        </w:rPr>
        <w:t>邮箱：</w:t>
      </w:r>
      <w:r>
        <w:rPr>
          <w:rFonts w:hint="eastAsia" w:ascii="仿宋_GB2312" w:hAnsi="宋体" w:eastAsia="仿宋_GB2312" w:cs="宋体"/>
          <w:b/>
          <w:sz w:val="24"/>
          <w:szCs w:val="22"/>
        </w:rPr>
        <w:t>xxxxxxx</w:t>
      </w:r>
    </w:p>
    <w:p>
      <w:pPr>
        <w:adjustRightInd w:val="0"/>
        <w:snapToGrid w:val="0"/>
        <w:spacing w:line="360" w:lineRule="auto"/>
        <w:jc w:val="right"/>
        <w:rPr>
          <w:rFonts w:hint="eastAsia" w:ascii="仿宋_GB2312" w:hAnsi="宋体" w:eastAsia="仿宋_GB2312" w:cs="宋体"/>
          <w:b/>
          <w:sz w:val="24"/>
          <w:szCs w:val="22"/>
          <w:lang w:eastAsia="zh-CN"/>
        </w:rPr>
      </w:pPr>
      <w:r>
        <w:rPr>
          <w:rFonts w:hint="eastAsia" w:ascii="仿宋_GB2312" w:hAnsi="宋体" w:eastAsia="仿宋_GB2312" w:cs="宋体"/>
          <w:b/>
          <w:sz w:val="24"/>
          <w:szCs w:val="22"/>
          <w:lang w:eastAsia="zh-CN"/>
        </w:rPr>
        <w:t>上飞公司联系人：（若无可填无）</w:t>
      </w:r>
    </w:p>
    <w:p>
      <w:pPr>
        <w:adjustRightInd w:val="0"/>
        <w:snapToGrid w:val="0"/>
        <w:spacing w:line="360" w:lineRule="auto"/>
        <w:ind w:firstLine="6264" w:firstLineChars="2600"/>
        <w:jc w:val="both"/>
        <w:rPr>
          <w:rFonts w:hint="eastAsia" w:ascii="仿宋_GB2312" w:hAnsi="宋体" w:eastAsia="仿宋_GB2312" w:cs="宋体"/>
          <w:b/>
          <w:sz w:val="24"/>
          <w:szCs w:val="22"/>
          <w:lang w:eastAsia="zh-CN"/>
        </w:rPr>
      </w:pPr>
    </w:p>
    <w:p>
      <w:pPr>
        <w:ind w:firstLine="420" w:firstLineChars="0"/>
        <w:rPr>
          <w:rFonts w:hint="eastAsia" w:ascii="仿宋" w:hAnsi="仿宋" w:eastAsia="仿宋" w:cs="Times New Roman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536A3"/>
    <w:multiLevelType w:val="multilevel"/>
    <w:tmpl w:val="131536A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B60264"/>
    <w:multiLevelType w:val="multilevel"/>
    <w:tmpl w:val="24B60264"/>
    <w:lvl w:ilvl="0" w:tentative="0">
      <w:start w:val="1"/>
      <w:numFmt w:val="decimal"/>
      <w:lvlText w:val="（%1）"/>
      <w:lvlJc w:val="left"/>
      <w:pPr>
        <w:ind w:left="840" w:hanging="420"/>
      </w:pPr>
      <w:rPr>
        <w:rFonts w:ascii="仿宋_GB2312" w:hAnsi="宋体" w:eastAsia="仿宋_GB2312" w:cs="宋体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E42363"/>
    <w:rsid w:val="5948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340784</dc:creator>
  <cp:lastModifiedBy>Administrator</cp:lastModifiedBy>
  <dcterms:modified xsi:type="dcterms:W3CDTF">2021-05-27T07:13:04Z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